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charts/colors4.xml" ContentType="application/vnd.ms-office.chartcolorstyle+xml"/>
  <Override PartName="/word/charts/chart4.xml" ContentType="application/vnd.openxmlformats-officedocument.drawingml.chart+xml"/>
  <Override PartName="/word/charts/style4.xml" ContentType="application/vnd.ms-office.chartstyle+xml"/>
  <Override PartName="/word/theme/theme1.xml" ContentType="application/vnd.openxmlformats-officedocument.theme+xml"/>
  <Override PartName="/word/charts/colors3.xml" ContentType="application/vnd.ms-office.chartcolorstyle+xml"/>
  <Override PartName="/word/charts/style3.xml" ContentType="application/vnd.ms-office.chartstyle+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766FED7B"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685A80">
        <w:rPr>
          <w:rFonts w:ascii="Times New Roman" w:hAnsi="Times New Roman" w:cs="Times New Roman"/>
          <w:b/>
          <w:sz w:val="32"/>
          <w:szCs w:val="32"/>
        </w:rPr>
        <w:t>July</w:t>
      </w:r>
      <w:r w:rsidR="0077599B">
        <w:rPr>
          <w:rFonts w:ascii="Times New Roman" w:hAnsi="Times New Roman" w:cs="Times New Roman"/>
          <w:b/>
          <w:sz w:val="32"/>
          <w:szCs w:val="32"/>
        </w:rPr>
        <w:t xml:space="preserve"> </w:t>
      </w:r>
      <w:r w:rsidR="0009252C">
        <w:rPr>
          <w:rFonts w:ascii="Times New Roman" w:hAnsi="Times New Roman" w:cs="Times New Roman"/>
          <w:b/>
          <w:sz w:val="32"/>
          <w:szCs w:val="32"/>
        </w:rPr>
        <w:t>201</w:t>
      </w:r>
      <w:r w:rsidR="00C60426">
        <w:rPr>
          <w:rFonts w:ascii="Times New Roman" w:hAnsi="Times New Roman" w:cs="Times New Roman"/>
          <w:b/>
          <w:sz w:val="32"/>
          <w:szCs w:val="32"/>
        </w:rPr>
        <w:t>8</w:t>
      </w:r>
    </w:p>
    <w:p w14:paraId="094B0927" w14:textId="77777777" w:rsidR="00700A23" w:rsidRDefault="00700A23" w:rsidP="005F11A9">
      <w:pPr>
        <w:spacing w:after="120"/>
        <w:rPr>
          <w:rFonts w:ascii="Times New Roman" w:eastAsia="Constantia" w:hAnsi="Times New Roman" w:cs="Times New Roman"/>
        </w:rPr>
      </w:pPr>
    </w:p>
    <w:p w14:paraId="29194184" w14:textId="519CEF6D" w:rsidR="00634E93"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2C1337">
        <w:rPr>
          <w:rFonts w:ascii="Times New Roman" w:eastAsia="Constantia" w:hAnsi="Times New Roman" w:cs="Times New Roman"/>
        </w:rPr>
        <w:t>July</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 a</w:t>
      </w:r>
      <w:r w:rsidR="00634E93">
        <w:rPr>
          <w:rFonts w:ascii="Times New Roman" w:eastAsia="Constantia" w:hAnsi="Times New Roman" w:cs="Times New Roman"/>
        </w:rPr>
        <w:t xml:space="preserve"> </w:t>
      </w:r>
      <w:r w:rsidR="00712F39">
        <w:rPr>
          <w:rFonts w:ascii="Times New Roman" w:eastAsia="Constantia" w:hAnsi="Times New Roman" w:cs="Times New Roman"/>
        </w:rPr>
        <w:t xml:space="preserve">very </w:t>
      </w:r>
      <w:r w:rsidR="00232068">
        <w:rPr>
          <w:rFonts w:ascii="Times New Roman" w:eastAsia="Constantia" w:hAnsi="Times New Roman" w:cs="Times New Roman"/>
        </w:rPr>
        <w:t>slight</w:t>
      </w:r>
      <w:r w:rsidR="00DA7FBF">
        <w:rPr>
          <w:rFonts w:ascii="Times New Roman" w:eastAsia="Constantia" w:hAnsi="Times New Roman" w:cs="Times New Roman"/>
        </w:rPr>
        <w:t xml:space="preserve"> </w:t>
      </w:r>
      <w:r w:rsidR="002C1337">
        <w:rPr>
          <w:rFonts w:ascii="Times New Roman" w:eastAsia="Constantia" w:hAnsi="Times New Roman" w:cs="Times New Roman"/>
        </w:rPr>
        <w:t>decrease</w:t>
      </w:r>
      <w:r w:rsidR="00DA7FBF">
        <w:rPr>
          <w:rFonts w:ascii="Times New Roman" w:eastAsia="Constantia" w:hAnsi="Times New Roman" w:cs="Times New Roman"/>
        </w:rPr>
        <w:t xml:space="preserve"> in</w:t>
      </w:r>
      <w:r w:rsidR="00C60426">
        <w:rPr>
          <w:rFonts w:ascii="Times New Roman" w:eastAsia="Constantia" w:hAnsi="Times New Roman" w:cs="Times New Roman"/>
        </w:rPr>
        <w:t xml:space="preserve"> </w:t>
      </w:r>
      <w:r w:rsidR="002C1337">
        <w:rPr>
          <w:rFonts w:ascii="Times New Roman" w:eastAsia="Constantia" w:hAnsi="Times New Roman" w:cs="Times New Roman"/>
        </w:rPr>
        <w:t xml:space="preserve">the total number of children </w:t>
      </w:r>
      <w:r w:rsidR="00712F39">
        <w:rPr>
          <w:rFonts w:ascii="Times New Roman" w:eastAsia="Constantia" w:hAnsi="Times New Roman" w:cs="Times New Roman"/>
        </w:rPr>
        <w:t>referred to our agency as compared to the previous month.  There was however a slight increase in the number of children between the</w:t>
      </w:r>
      <w:r w:rsidR="004A3264">
        <w:rPr>
          <w:rFonts w:ascii="Times New Roman" w:eastAsia="Constantia" w:hAnsi="Times New Roman" w:cs="Times New Roman"/>
        </w:rPr>
        <w:t xml:space="preserve"> ages of </w:t>
      </w:r>
      <w:r w:rsidR="00712F39">
        <w:rPr>
          <w:rFonts w:ascii="Times New Roman" w:eastAsia="Constantia" w:hAnsi="Times New Roman" w:cs="Times New Roman"/>
        </w:rPr>
        <w:t>0-4</w:t>
      </w:r>
      <w:r w:rsidR="004A3264">
        <w:rPr>
          <w:rFonts w:ascii="Times New Roman" w:eastAsia="Constantia" w:hAnsi="Times New Roman" w:cs="Times New Roman"/>
        </w:rPr>
        <w:t xml:space="preserve"> referred to our agency </w:t>
      </w:r>
      <w:r w:rsidR="00712F39">
        <w:rPr>
          <w:rFonts w:ascii="Times New Roman" w:eastAsia="Constantia" w:hAnsi="Times New Roman" w:cs="Times New Roman"/>
        </w:rPr>
        <w:t xml:space="preserve">as compared to last </w:t>
      </w:r>
      <w:proofErr w:type="gramStart"/>
      <w:r w:rsidR="00712F39">
        <w:rPr>
          <w:rFonts w:ascii="Times New Roman" w:eastAsia="Constantia" w:hAnsi="Times New Roman" w:cs="Times New Roman"/>
        </w:rPr>
        <w:t xml:space="preserve">month.  </w:t>
      </w:r>
      <w:proofErr w:type="gramEnd"/>
      <w:r w:rsidR="00712F39">
        <w:rPr>
          <w:rFonts w:ascii="Times New Roman" w:eastAsia="Constantia" w:hAnsi="Times New Roman" w:cs="Times New Roman"/>
        </w:rPr>
        <w:t>This age range continues to be the age range of children that are most commonly referred to our agency since we have been collecting this data since 2016</w:t>
      </w:r>
      <w:r w:rsidR="00634E93">
        <w:rPr>
          <w:rFonts w:ascii="Times New Roman" w:eastAsia="Constantia" w:hAnsi="Times New Roman" w:cs="Times New Roman"/>
        </w:rPr>
        <w:t xml:space="preserve">. </w:t>
      </w:r>
      <w:r w:rsidR="00712F39">
        <w:rPr>
          <w:rFonts w:ascii="Times New Roman" w:eastAsia="Constantia" w:hAnsi="Times New Roman" w:cs="Times New Roman"/>
        </w:rPr>
        <w:t xml:space="preserve"> </w:t>
      </w:r>
      <w:r w:rsidR="00634E93">
        <w:rPr>
          <w:rFonts w:ascii="Times New Roman" w:eastAsia="Constantia" w:hAnsi="Times New Roman" w:cs="Times New Roman"/>
        </w:rPr>
        <w:t xml:space="preserve">This only goes to demonstrate that young children continue to enter into foster care in larger numbers, but </w:t>
      </w:r>
      <w:r w:rsidR="00232068">
        <w:rPr>
          <w:rFonts w:ascii="Times New Roman" w:eastAsia="Constantia" w:hAnsi="Times New Roman" w:cs="Times New Roman"/>
        </w:rPr>
        <w:t>other age</w:t>
      </w:r>
      <w:r w:rsidR="00634E93">
        <w:rPr>
          <w:rFonts w:ascii="Times New Roman" w:eastAsia="Constantia" w:hAnsi="Times New Roman" w:cs="Times New Roman"/>
        </w:rPr>
        <w:t xml:space="preserve"> children still need loving families to care for them</w:t>
      </w:r>
      <w:r w:rsidR="00232068">
        <w:rPr>
          <w:rFonts w:ascii="Times New Roman" w:eastAsia="Constantia" w:hAnsi="Times New Roman" w:cs="Times New Roman"/>
        </w:rPr>
        <w:t xml:space="preserve"> and make sure that their needs are met</w:t>
      </w:r>
      <w:r w:rsidR="00634E93">
        <w:rPr>
          <w:rFonts w:ascii="Times New Roman" w:eastAsia="Constantia" w:hAnsi="Times New Roman" w:cs="Times New Roman"/>
        </w:rPr>
        <w:t>.</w:t>
      </w:r>
      <w:r w:rsidR="00232068">
        <w:rPr>
          <w:rFonts w:ascii="Times New Roman" w:eastAsia="Constantia" w:hAnsi="Times New Roman" w:cs="Times New Roman"/>
        </w:rPr>
        <w:t xml:space="preserve">  During this particular month, there were a total of </w:t>
      </w:r>
      <w:r w:rsidR="001A5A2C">
        <w:rPr>
          <w:rFonts w:ascii="Times New Roman" w:eastAsia="Constantia" w:hAnsi="Times New Roman" w:cs="Times New Roman"/>
        </w:rPr>
        <w:t>274</w:t>
      </w:r>
      <w:r w:rsidR="00232068">
        <w:rPr>
          <w:rFonts w:ascii="Times New Roman" w:eastAsia="Constantia" w:hAnsi="Times New Roman" w:cs="Times New Roman"/>
        </w:rPr>
        <w:t xml:space="preserve"> youth referred to the agency from both Riverside and San Bernardino Counties.</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7E6AD2EA">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275EF02A"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2C1337">
        <w:rPr>
          <w:rFonts w:ascii="Times New Roman" w:eastAsia="Constantia" w:hAnsi="Times New Roman" w:cs="Times New Roman"/>
          <w:b/>
        </w:rPr>
        <w:t>87</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F255DC" w14:textId="476A38FC" w:rsidR="00AD59FB" w:rsidRDefault="00ED2BD6" w:rsidP="00ED2BD6">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2DE65F81" w14:textId="79EAB645" w:rsidR="00AD59FB" w:rsidRDefault="00AD59FB" w:rsidP="002C167D">
      <w:pPr>
        <w:spacing w:after="120"/>
        <w:rPr>
          <w:rFonts w:ascii="Times New Roman" w:eastAsia="Constantia" w:hAnsi="Times New Roman" w:cs="Times New Roman"/>
        </w:rPr>
      </w:pP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77D7D42C">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99FCCB" w14:textId="4661A175" w:rsidR="00232068"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1A5A2C">
        <w:rPr>
          <w:rFonts w:ascii="Times New Roman" w:eastAsia="Constantia" w:hAnsi="Times New Roman" w:cs="Times New Roman"/>
        </w:rPr>
        <w:t>July</w:t>
      </w:r>
      <w:r>
        <w:rPr>
          <w:rFonts w:ascii="Times New Roman" w:eastAsia="Constantia" w:hAnsi="Times New Roman" w:cs="Times New Roman"/>
        </w:rPr>
        <w:t>, there were</w:t>
      </w:r>
      <w:r w:rsidR="001A5A2C">
        <w:rPr>
          <w:rFonts w:ascii="Times New Roman" w:eastAsia="Constantia" w:hAnsi="Times New Roman" w:cs="Times New Roman"/>
        </w:rPr>
        <w:t xml:space="preserve"> significantly</w:t>
      </w:r>
      <w:r>
        <w:rPr>
          <w:rFonts w:ascii="Times New Roman" w:eastAsia="Constantia" w:hAnsi="Times New Roman" w:cs="Times New Roman"/>
        </w:rPr>
        <w:t xml:space="preserve"> more </w:t>
      </w:r>
      <w:r w:rsidR="0077599B">
        <w:rPr>
          <w:rFonts w:ascii="Times New Roman" w:eastAsia="Constantia" w:hAnsi="Times New Roman" w:cs="Times New Roman"/>
        </w:rPr>
        <w:t>Hispanic</w:t>
      </w:r>
      <w:r>
        <w:rPr>
          <w:rFonts w:ascii="Times New Roman" w:eastAsia="Constantia" w:hAnsi="Times New Roman" w:cs="Times New Roman"/>
        </w:rPr>
        <w:t xml:space="preserve"> children referred to placement</w:t>
      </w:r>
      <w:r w:rsidR="00634E93">
        <w:rPr>
          <w:rFonts w:ascii="Times New Roman" w:eastAsia="Constantia" w:hAnsi="Times New Roman" w:cs="Times New Roman"/>
        </w:rPr>
        <w:t xml:space="preserve"> as compared to other ethnic backgrounds of children</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particular year thus far, we have seen where African American, Hispanic and Caucasian children </w:t>
      </w:r>
      <w:proofErr w:type="gramStart"/>
      <w:r w:rsidR="00232068">
        <w:rPr>
          <w:rFonts w:ascii="Times New Roman" w:eastAsia="Constantia" w:hAnsi="Times New Roman" w:cs="Times New Roman"/>
        </w:rPr>
        <w:t>have all</w:t>
      </w:r>
      <w:proofErr w:type="gramEnd"/>
      <w:r w:rsidR="00232068">
        <w:rPr>
          <w:rFonts w:ascii="Times New Roman" w:eastAsia="Constantia" w:hAnsi="Times New Roman" w:cs="Times New Roman"/>
        </w:rPr>
        <w:t xml:space="preserve"> tended to be the ethnicities that </w:t>
      </w:r>
      <w:r w:rsidR="0097174C">
        <w:rPr>
          <w:rFonts w:ascii="Times New Roman" w:eastAsia="Constantia" w:hAnsi="Times New Roman" w:cs="Times New Roman"/>
        </w:rPr>
        <w:t xml:space="preserve">were referred the most in each particular month of this year thus far.  </w:t>
      </w:r>
      <w:r w:rsidR="0077599B">
        <w:rPr>
          <w:rFonts w:ascii="Times New Roman" w:eastAsia="Constantia" w:hAnsi="Times New Roman" w:cs="Times New Roman"/>
        </w:rPr>
        <w:t>It is typical to see Hispanic children being the ethnic backgrounds of children being placed the most followed closely by Caucasian and African-American children.</w:t>
      </w:r>
    </w:p>
    <w:p w14:paraId="5F53C1BB" w14:textId="589D888A" w:rsidR="00C75C1C" w:rsidRDefault="00C75C1C" w:rsidP="002C167D">
      <w:pPr>
        <w:spacing w:after="120"/>
        <w:jc w:val="both"/>
        <w:rPr>
          <w:rFonts w:ascii="Times New Roman" w:eastAsia="Constantia" w:hAnsi="Times New Roman" w:cs="Times New Roman"/>
        </w:rPr>
      </w:pP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6B90649F">
            <wp:extent cx="4676775" cy="26479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9928EA" w14:textId="205AB3B9" w:rsidR="00B15C94" w:rsidRDefault="00B03EC0" w:rsidP="002C167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97174C">
        <w:rPr>
          <w:rFonts w:ascii="Times New Roman" w:eastAsia="Constantia" w:hAnsi="Times New Roman" w:cs="Times New Roman"/>
        </w:rPr>
        <w:t xml:space="preserve"> </w:t>
      </w:r>
      <w:r w:rsidR="006D4B1F">
        <w:rPr>
          <w:rFonts w:ascii="Times New Roman" w:eastAsia="Constantia" w:hAnsi="Times New Roman" w:cs="Times New Roman"/>
        </w:rPr>
        <w:t>decrease</w:t>
      </w:r>
      <w:r>
        <w:rPr>
          <w:rFonts w:ascii="Times New Roman" w:eastAsia="Constantia" w:hAnsi="Times New Roman" w:cs="Times New Roman"/>
        </w:rPr>
        <w:t xml:space="preserve"> in the number of males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6D4B1F">
        <w:rPr>
          <w:rFonts w:ascii="Times New Roman" w:eastAsia="Constantia" w:hAnsi="Times New Roman" w:cs="Times New Roman"/>
        </w:rPr>
        <w:t>, however there were still more males referred during the month of July</w:t>
      </w:r>
      <w:r>
        <w:rPr>
          <w:rFonts w:ascii="Times New Roman" w:eastAsia="Constantia" w:hAnsi="Times New Roman" w:cs="Times New Roman"/>
        </w:rPr>
        <w:t>.</w:t>
      </w:r>
      <w:r w:rsidR="0097174C">
        <w:rPr>
          <w:rFonts w:ascii="Times New Roman" w:eastAsia="Constantia" w:hAnsi="Times New Roman" w:cs="Times New Roman"/>
        </w:rPr>
        <w:t xml:space="preserve">  This month also saw </w:t>
      </w:r>
      <w:r w:rsidR="006D4B1F">
        <w:rPr>
          <w:rFonts w:ascii="Times New Roman" w:eastAsia="Constantia" w:hAnsi="Times New Roman" w:cs="Times New Roman"/>
        </w:rPr>
        <w:t>one</w:t>
      </w:r>
      <w:r w:rsidR="0097174C">
        <w:rPr>
          <w:rFonts w:ascii="Times New Roman" w:eastAsia="Constantia" w:hAnsi="Times New Roman" w:cs="Times New Roman"/>
        </w:rPr>
        <w:t xml:space="preserve"> transgender youth referred to the agency</w:t>
      </w:r>
      <w:r w:rsidR="004A3264">
        <w:rPr>
          <w:rFonts w:ascii="Times New Roman" w:eastAsia="Constantia" w:hAnsi="Times New Roman" w:cs="Times New Roman"/>
        </w:rPr>
        <w:t xml:space="preserve">.  There does continue to be one </w:t>
      </w:r>
      <w:proofErr w:type="spellStart"/>
      <w:r w:rsidR="004A3264">
        <w:rPr>
          <w:rFonts w:ascii="Times New Roman" w:eastAsia="Constantia" w:hAnsi="Times New Roman" w:cs="Times New Roman"/>
        </w:rPr>
        <w:t>trans</w:t>
      </w:r>
      <w:r w:rsidR="006D4B1F">
        <w:rPr>
          <w:rFonts w:ascii="Times New Roman" w:eastAsia="Constantia" w:hAnsi="Times New Roman" w:cs="Times New Roman"/>
        </w:rPr>
        <w:t>genered</w:t>
      </w:r>
      <w:proofErr w:type="spellEnd"/>
      <w:r w:rsidR="006D4B1F">
        <w:rPr>
          <w:rFonts w:ascii="Times New Roman" w:eastAsia="Constantia" w:hAnsi="Times New Roman" w:cs="Times New Roman"/>
        </w:rPr>
        <w:t xml:space="preserve"> </w:t>
      </w:r>
      <w:r w:rsidR="0097174C">
        <w:rPr>
          <w:rFonts w:ascii="Times New Roman" w:eastAsia="Constantia" w:hAnsi="Times New Roman" w:cs="Times New Roman"/>
        </w:rPr>
        <w:t>youth</w:t>
      </w:r>
      <w:r w:rsidR="004A3264">
        <w:rPr>
          <w:rFonts w:ascii="Times New Roman" w:eastAsia="Constantia" w:hAnsi="Times New Roman" w:cs="Times New Roman"/>
        </w:rPr>
        <w:t xml:space="preserve"> </w:t>
      </w:r>
      <w:r w:rsidR="0097174C">
        <w:rPr>
          <w:rFonts w:ascii="Times New Roman" w:eastAsia="Constantia" w:hAnsi="Times New Roman" w:cs="Times New Roman"/>
        </w:rPr>
        <w:t>placed in</w:t>
      </w:r>
      <w:r w:rsidR="004A3264">
        <w:rPr>
          <w:rFonts w:ascii="Times New Roman" w:eastAsia="Constantia" w:hAnsi="Times New Roman" w:cs="Times New Roman"/>
        </w:rPr>
        <w:t xml:space="preserve"> our agency at this time.</w:t>
      </w:r>
    </w:p>
    <w:p w14:paraId="7DC3771D" w14:textId="5348067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70D4A355">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165B1A0B"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6D4B1F">
        <w:rPr>
          <w:rFonts w:ascii="Times New Roman" w:eastAsia="Constantia" w:hAnsi="Times New Roman" w:cs="Times New Roman"/>
        </w:rPr>
        <w:t>July</w:t>
      </w:r>
      <w:r w:rsidR="00B03EC0">
        <w:rPr>
          <w:rFonts w:ascii="Times New Roman" w:eastAsia="Constantia" w:hAnsi="Times New Roman" w:cs="Times New Roman"/>
        </w:rPr>
        <w:t xml:space="preserve">, there </w:t>
      </w:r>
      <w:r w:rsidR="0097174C">
        <w:rPr>
          <w:rFonts w:ascii="Times New Roman" w:eastAsia="Constantia" w:hAnsi="Times New Roman" w:cs="Times New Roman"/>
        </w:rPr>
        <w:t>w</w:t>
      </w:r>
      <w:r w:rsidR="006D4B1F">
        <w:rPr>
          <w:rFonts w:ascii="Times New Roman" w:eastAsia="Constantia" w:hAnsi="Times New Roman" w:cs="Times New Roman"/>
        </w:rPr>
        <w:t>ere no</w:t>
      </w:r>
      <w:r w:rsidR="00B03EC0">
        <w:rPr>
          <w:rFonts w:ascii="Times New Roman" w:eastAsia="Constantia" w:hAnsi="Times New Roman" w:cs="Times New Roman"/>
        </w:rPr>
        <w:t xml:space="preserve"> Spanish only speaking child</w:t>
      </w:r>
      <w:r w:rsidR="0097174C">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children referred to placement were English</w:t>
      </w:r>
      <w:r w:rsidR="006D4B1F">
        <w:rPr>
          <w:rFonts w:ascii="Times New Roman" w:eastAsia="Constantia" w:hAnsi="Times New Roman" w:cs="Times New Roman"/>
        </w:rPr>
        <w:t xml:space="preserve"> only or </w:t>
      </w:r>
      <w:proofErr w:type="spellStart"/>
      <w:r w:rsidR="006D4B1F">
        <w:rPr>
          <w:rFonts w:ascii="Times New Roman" w:eastAsia="Constantia" w:hAnsi="Times New Roman" w:cs="Times New Roman"/>
        </w:rPr>
        <w:t>binlingual</w:t>
      </w:r>
      <w:proofErr w:type="spellEnd"/>
      <w:r w:rsidR="00B03EC0">
        <w:rPr>
          <w:rFonts w:ascii="Times New Roman" w:eastAsia="Constantia" w:hAnsi="Times New Roman" w:cs="Times New Roman"/>
        </w:rPr>
        <w:t xml:space="preserve"> speaking</w:t>
      </w:r>
      <w:r w:rsidR="006D4B1F">
        <w:rPr>
          <w:rFonts w:ascii="Times New Roman" w:eastAsia="Constantia" w:hAnsi="Times New Roman" w:cs="Times New Roman"/>
        </w:rPr>
        <w:t xml:space="preserve"> children.  </w:t>
      </w:r>
      <w:r w:rsidR="00B03EC0">
        <w:rPr>
          <w:rFonts w:ascii="Times New Roman" w:eastAsia="Constantia" w:hAnsi="Times New Roman" w:cs="Times New Roman"/>
        </w:rPr>
        <w:t>In regards to infants, the County will consider the spoken language of the parents to identify what language they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8BEA5" w14:textId="77777777" w:rsidR="00FD06A1" w:rsidRDefault="00FD06A1" w:rsidP="00CD253A">
      <w:pPr>
        <w:spacing w:after="0" w:line="240" w:lineRule="auto"/>
      </w:pPr>
      <w:r>
        <w:separator/>
      </w:r>
    </w:p>
  </w:endnote>
  <w:endnote w:type="continuationSeparator" w:id="0">
    <w:p w14:paraId="37B648C6" w14:textId="77777777" w:rsidR="00FD06A1" w:rsidRDefault="00FD06A1"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7248" w14:textId="77777777" w:rsidR="000D0414" w:rsidRDefault="000D0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E675" w14:textId="66C5916F"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0D0414">
      <w:rPr>
        <w:noProof/>
        <w:color w:val="4F81BD" w:themeColor="accent1"/>
      </w:rPr>
      <w:t>July</w:t>
    </w:r>
    <w:bookmarkStart w:id="0" w:name="_GoBack"/>
    <w:bookmarkEnd w:id="0"/>
    <w:r>
      <w:rPr>
        <w:noProof/>
        <w:color w:val="4F81BD" w:themeColor="accent1"/>
      </w:rPr>
      <w:t xml:space="preserve"> 2018</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15EE" w14:textId="77777777" w:rsidR="000D0414" w:rsidRDefault="000D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4FECC" w14:textId="77777777" w:rsidR="00FD06A1" w:rsidRDefault="00FD06A1" w:rsidP="00CD253A">
      <w:pPr>
        <w:spacing w:after="0" w:line="240" w:lineRule="auto"/>
      </w:pPr>
      <w:r>
        <w:separator/>
      </w:r>
    </w:p>
  </w:footnote>
  <w:footnote w:type="continuationSeparator" w:id="0">
    <w:p w14:paraId="55848711" w14:textId="77777777" w:rsidR="00FD06A1" w:rsidRDefault="00FD06A1" w:rsidP="00CD2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B8981" w14:textId="77777777" w:rsidR="000D0414" w:rsidRDefault="000D0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026E" w14:textId="77777777" w:rsidR="000D0414" w:rsidRDefault="000D0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03A3" w14:textId="77777777" w:rsidR="000D0414" w:rsidRDefault="000D0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22A98"/>
    <w:rsid w:val="00023B69"/>
    <w:rsid w:val="00027AF4"/>
    <w:rsid w:val="00034175"/>
    <w:rsid w:val="00037065"/>
    <w:rsid w:val="00056174"/>
    <w:rsid w:val="0006033C"/>
    <w:rsid w:val="00076CF8"/>
    <w:rsid w:val="0009252C"/>
    <w:rsid w:val="000954C8"/>
    <w:rsid w:val="000A4D15"/>
    <w:rsid w:val="000C5358"/>
    <w:rsid w:val="000D0414"/>
    <w:rsid w:val="001049BF"/>
    <w:rsid w:val="00117E4E"/>
    <w:rsid w:val="0012260E"/>
    <w:rsid w:val="00122A8C"/>
    <w:rsid w:val="0014710A"/>
    <w:rsid w:val="0016218D"/>
    <w:rsid w:val="001750B9"/>
    <w:rsid w:val="001837A8"/>
    <w:rsid w:val="00194404"/>
    <w:rsid w:val="001A41A4"/>
    <w:rsid w:val="001A5A2C"/>
    <w:rsid w:val="001B508C"/>
    <w:rsid w:val="001C2C4A"/>
    <w:rsid w:val="001D433F"/>
    <w:rsid w:val="001F52AA"/>
    <w:rsid w:val="00203566"/>
    <w:rsid w:val="00207805"/>
    <w:rsid w:val="00213A89"/>
    <w:rsid w:val="00224299"/>
    <w:rsid w:val="00232068"/>
    <w:rsid w:val="0024573D"/>
    <w:rsid w:val="00250138"/>
    <w:rsid w:val="002573B9"/>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32B7"/>
    <w:rsid w:val="003B142E"/>
    <w:rsid w:val="003B391E"/>
    <w:rsid w:val="003C4E40"/>
    <w:rsid w:val="003F1747"/>
    <w:rsid w:val="003F1FE5"/>
    <w:rsid w:val="00412889"/>
    <w:rsid w:val="00426DCD"/>
    <w:rsid w:val="00431225"/>
    <w:rsid w:val="00443208"/>
    <w:rsid w:val="004513AF"/>
    <w:rsid w:val="0046396C"/>
    <w:rsid w:val="004672C9"/>
    <w:rsid w:val="00474B5C"/>
    <w:rsid w:val="00485AC2"/>
    <w:rsid w:val="00486E6D"/>
    <w:rsid w:val="004A3264"/>
    <w:rsid w:val="004A582E"/>
    <w:rsid w:val="004B1DE2"/>
    <w:rsid w:val="004B7635"/>
    <w:rsid w:val="004C5419"/>
    <w:rsid w:val="004D7F90"/>
    <w:rsid w:val="004E755F"/>
    <w:rsid w:val="005155CD"/>
    <w:rsid w:val="00562A6F"/>
    <w:rsid w:val="00571F33"/>
    <w:rsid w:val="0057311F"/>
    <w:rsid w:val="0058003C"/>
    <w:rsid w:val="0059446D"/>
    <w:rsid w:val="00597F13"/>
    <w:rsid w:val="005A0803"/>
    <w:rsid w:val="005A1A53"/>
    <w:rsid w:val="005C31B6"/>
    <w:rsid w:val="005D6507"/>
    <w:rsid w:val="005F11A9"/>
    <w:rsid w:val="005F2E18"/>
    <w:rsid w:val="00613561"/>
    <w:rsid w:val="00613C16"/>
    <w:rsid w:val="0062366A"/>
    <w:rsid w:val="006342B3"/>
    <w:rsid w:val="00634E93"/>
    <w:rsid w:val="00636B17"/>
    <w:rsid w:val="006566EF"/>
    <w:rsid w:val="00666196"/>
    <w:rsid w:val="00676E28"/>
    <w:rsid w:val="00682108"/>
    <w:rsid w:val="00685A80"/>
    <w:rsid w:val="00690A19"/>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B4F71"/>
    <w:rsid w:val="008F1BBC"/>
    <w:rsid w:val="00914DEA"/>
    <w:rsid w:val="00927467"/>
    <w:rsid w:val="00933CB8"/>
    <w:rsid w:val="00941282"/>
    <w:rsid w:val="0095354E"/>
    <w:rsid w:val="00954E51"/>
    <w:rsid w:val="00961589"/>
    <w:rsid w:val="00964704"/>
    <w:rsid w:val="00966716"/>
    <w:rsid w:val="0097174C"/>
    <w:rsid w:val="009851A7"/>
    <w:rsid w:val="009856D3"/>
    <w:rsid w:val="00986BFB"/>
    <w:rsid w:val="00991B0E"/>
    <w:rsid w:val="00997F43"/>
    <w:rsid w:val="009C04C1"/>
    <w:rsid w:val="009C6447"/>
    <w:rsid w:val="009D473B"/>
    <w:rsid w:val="009F2BBE"/>
    <w:rsid w:val="00A03C72"/>
    <w:rsid w:val="00A33CF3"/>
    <w:rsid w:val="00A54F48"/>
    <w:rsid w:val="00A618FE"/>
    <w:rsid w:val="00A72FD5"/>
    <w:rsid w:val="00A81BC0"/>
    <w:rsid w:val="00A81CB8"/>
    <w:rsid w:val="00A870D3"/>
    <w:rsid w:val="00AC614B"/>
    <w:rsid w:val="00AD055B"/>
    <w:rsid w:val="00AD3710"/>
    <w:rsid w:val="00AD4C57"/>
    <w:rsid w:val="00AD59FB"/>
    <w:rsid w:val="00AF4D06"/>
    <w:rsid w:val="00B03EC0"/>
    <w:rsid w:val="00B11232"/>
    <w:rsid w:val="00B15C94"/>
    <w:rsid w:val="00B7508B"/>
    <w:rsid w:val="00B7565D"/>
    <w:rsid w:val="00B85341"/>
    <w:rsid w:val="00B95A08"/>
    <w:rsid w:val="00BA5907"/>
    <w:rsid w:val="00BB2060"/>
    <w:rsid w:val="00BB5100"/>
    <w:rsid w:val="00BE4F8C"/>
    <w:rsid w:val="00BE5051"/>
    <w:rsid w:val="00C07EFB"/>
    <w:rsid w:val="00C202E4"/>
    <w:rsid w:val="00C22356"/>
    <w:rsid w:val="00C234C9"/>
    <w:rsid w:val="00C260DE"/>
    <w:rsid w:val="00C35A53"/>
    <w:rsid w:val="00C413B5"/>
    <w:rsid w:val="00C53FD0"/>
    <w:rsid w:val="00C54911"/>
    <w:rsid w:val="00C56714"/>
    <w:rsid w:val="00C60426"/>
    <w:rsid w:val="00C6397E"/>
    <w:rsid w:val="00C7488A"/>
    <w:rsid w:val="00C75499"/>
    <w:rsid w:val="00C75C1C"/>
    <w:rsid w:val="00C85E2F"/>
    <w:rsid w:val="00C87C47"/>
    <w:rsid w:val="00C94BB9"/>
    <w:rsid w:val="00CA73FC"/>
    <w:rsid w:val="00CB00C9"/>
    <w:rsid w:val="00CB7C90"/>
    <w:rsid w:val="00CC7AFA"/>
    <w:rsid w:val="00CD253A"/>
    <w:rsid w:val="00CD2A31"/>
    <w:rsid w:val="00CD38B8"/>
    <w:rsid w:val="00CF0465"/>
    <w:rsid w:val="00CF2ECC"/>
    <w:rsid w:val="00D1223B"/>
    <w:rsid w:val="00D2124A"/>
    <w:rsid w:val="00D24934"/>
    <w:rsid w:val="00D45B61"/>
    <w:rsid w:val="00D57A48"/>
    <w:rsid w:val="00D627E6"/>
    <w:rsid w:val="00D762E3"/>
    <w:rsid w:val="00D96E2C"/>
    <w:rsid w:val="00DA4622"/>
    <w:rsid w:val="00DA7FBF"/>
    <w:rsid w:val="00DE1F76"/>
    <w:rsid w:val="00DE322F"/>
    <w:rsid w:val="00DF11C7"/>
    <w:rsid w:val="00DF6D96"/>
    <w:rsid w:val="00E14665"/>
    <w:rsid w:val="00E646E3"/>
    <w:rsid w:val="00E81F98"/>
    <w:rsid w:val="00EB1C10"/>
    <w:rsid w:val="00EB58AB"/>
    <w:rsid w:val="00EC368A"/>
    <w:rsid w:val="00EC3752"/>
    <w:rsid w:val="00ED06FB"/>
    <w:rsid w:val="00ED2BD6"/>
    <w:rsid w:val="00F04FDE"/>
    <w:rsid w:val="00F21512"/>
    <w:rsid w:val="00F46013"/>
    <w:rsid w:val="00F70CD6"/>
    <w:rsid w:val="00FB4012"/>
    <w:rsid w:val="00FB79B3"/>
    <w:rsid w:val="00FC2A17"/>
    <w:rsid w:val="00FC5CF0"/>
    <w:rsid w:val="00FD06A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21290751829673976"/>
                  <c:y val="-9.732360097323601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22355289421157684"/>
                  <c:y val="1.45985401459854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5.8549567531603459E-2"/>
                  <c:y val="-5.83941605839416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(87)</c:v>
                </c:pt>
                <c:pt idx="1">
                  <c:v>5-8 years (48)</c:v>
                </c:pt>
                <c:pt idx="2">
                  <c:v>9-11 years (42)</c:v>
                </c:pt>
                <c:pt idx="3">
                  <c:v>12-14 years (45)</c:v>
                </c:pt>
                <c:pt idx="4">
                  <c:v>15-17 years (43)</c:v>
                </c:pt>
                <c:pt idx="5">
                  <c:v>18+ years (9)</c:v>
                </c:pt>
              </c:strCache>
            </c:strRef>
          </c:cat>
          <c:val>
            <c:numRef>
              <c:f>Sheet1!$B$2:$B$7</c:f>
              <c:numCache>
                <c:formatCode>General</c:formatCode>
                <c:ptCount val="6"/>
                <c:pt idx="0">
                  <c:v>87</c:v>
                </c:pt>
                <c:pt idx="1">
                  <c:v>48</c:v>
                </c:pt>
                <c:pt idx="2">
                  <c:v>42</c:v>
                </c:pt>
                <c:pt idx="3">
                  <c:v>45</c:v>
                </c:pt>
                <c:pt idx="4">
                  <c:v>43</c:v>
                </c:pt>
                <c:pt idx="5">
                  <c:v>9</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(87)</c:v>
                      </c:pt>
                      <c:pt idx="1">
                        <c:v>5-8 years (48)</c:v>
                      </c:pt>
                      <c:pt idx="2">
                        <c:v>9-11 years (42)</c:v>
                      </c:pt>
                      <c:pt idx="3">
                        <c:v>12-14 years (45)</c:v>
                      </c:pt>
                      <c:pt idx="4">
                        <c:v>15-17 years (43)</c:v>
                      </c:pt>
                      <c:pt idx="5">
                        <c:v>18+ years (9)</c:v>
                      </c:pt>
                    </c:strCache>
                  </c:strRef>
                </c:cat>
                <c:val>
                  <c:numRef>
                    <c:extLst>
                      <c:ext uri="{02D57815-91ED-43cb-92C2-25804820EDAC}">
                        <c15:formulaRef>
                          <c15:sqref>Sheet1!$C$2:$C$7</c15:sqref>
                        </c15:formulaRef>
                      </c:ext>
                    </c:extLst>
                    <c:numCache>
                      <c:formatCode>General</c:formatCode>
                      <c:ptCount val="6"/>
                      <c:pt idx="0">
                        <c:v>5</c:v>
                      </c:pt>
                      <c:pt idx="1">
                        <c:v>-1</c:v>
                      </c:pt>
                      <c:pt idx="2">
                        <c:v>4</c:v>
                      </c:pt>
                      <c:pt idx="3">
                        <c:v>-13</c:v>
                      </c:pt>
                      <c:pt idx="4">
                        <c:v>3</c:v>
                      </c:pt>
                      <c:pt idx="5">
                        <c:v>-8</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0.11972789115646258"/>
                  <c:y val="-1.6916375130379505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0"/>
                  <c:y val="0.1660899653979238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18503401360544217"/>
                  <c:y val="0.147635524798154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21224489795918369"/>
                  <c:y val="-4.1522491349480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 Indian</c:v>
                </c:pt>
              </c:strCache>
            </c:strRef>
          </c:cat>
          <c:val>
            <c:numRef>
              <c:f>Sheet1!$B$2:$B$8</c:f>
              <c:numCache>
                <c:formatCode>General</c:formatCode>
                <c:ptCount val="7"/>
                <c:pt idx="0">
                  <c:v>80</c:v>
                </c:pt>
                <c:pt idx="1">
                  <c:v>7</c:v>
                </c:pt>
                <c:pt idx="2">
                  <c:v>58</c:v>
                </c:pt>
                <c:pt idx="3">
                  <c:v>107</c:v>
                </c:pt>
                <c:pt idx="4">
                  <c:v>17</c:v>
                </c:pt>
                <c:pt idx="5">
                  <c:v>3</c:v>
                </c:pt>
                <c:pt idx="6">
                  <c:v>2</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 Indian</c:v>
                      </c:pt>
                    </c:strCache>
                  </c:strRef>
                </c:cat>
                <c:val>
                  <c:numRef>
                    <c:extLst>
                      <c:ext uri="{02D57815-91ED-43cb-92C2-25804820EDAC}">
                        <c15:formulaRef>
                          <c15:sqref>Sheet1!$C$2:$C$8</c15:sqref>
                        </c15:formulaRef>
                      </c:ext>
                    </c:extLst>
                    <c:numCache>
                      <c:formatCode>General</c:formatCode>
                      <c:ptCount val="7"/>
                      <c:pt idx="0">
                        <c:v>10</c:v>
                      </c:pt>
                      <c:pt idx="1">
                        <c:v>-18</c:v>
                      </c:pt>
                      <c:pt idx="2">
                        <c:v>-20</c:v>
                      </c:pt>
                      <c:pt idx="3">
                        <c:v>27</c:v>
                      </c:pt>
                      <c:pt idx="4">
                        <c:v>-13</c:v>
                      </c:pt>
                      <c:pt idx="5">
                        <c:v>2</c:v>
                      </c:pt>
                      <c:pt idx="6">
                        <c:v>2</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165</c:v>
                </c:pt>
                <c:pt idx="1">
                  <c:v>119</c:v>
                </c:pt>
                <c:pt idx="2">
                  <c:v>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53</c:v>
                </c:pt>
                <c:pt idx="1">
                  <c:v>41</c:v>
                </c:pt>
                <c:pt idx="2">
                  <c:v>0</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1388888888888889"/>
                  <c:y val="-4.761904761904761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9.4907407407407413E-2"/>
                  <c:y val="-0.1230158730158730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2.5462962962962962E-2"/>
                  <c:y val="-2.38095238095238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English</c:v>
                </c:pt>
                <c:pt idx="1">
                  <c:v>Bilingual </c:v>
                </c:pt>
              </c:strCache>
            </c:strRef>
          </c:cat>
          <c:val>
            <c:numRef>
              <c:f>Sheet1!$B$2:$B$3</c:f>
              <c:numCache>
                <c:formatCode>General</c:formatCode>
                <c:ptCount val="2"/>
                <c:pt idx="0">
                  <c:v>256</c:v>
                </c:pt>
                <c:pt idx="1">
                  <c:v>18</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English</c:v>
                </c:pt>
                <c:pt idx="1">
                  <c:v>Bilingual </c:v>
                </c:pt>
              </c:strCache>
            </c:strRef>
          </c:cat>
          <c:val>
            <c:numRef>
              <c:f>Sheet1!$C$2:$C$3</c:f>
              <c:numCache>
                <c:formatCode>General</c:formatCode>
                <c:ptCount val="2"/>
                <c:pt idx="0">
                  <c:v>-5</c:v>
                </c:pt>
                <c:pt idx="1">
                  <c:v>3</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20AEA-9D4B-493E-83AC-7196DBBDD576}">
  <ds:schemaRefs>
    <ds:schemaRef ds:uri="http://schemas.openxmlformats.org/officeDocument/2006/bibliography"/>
  </ds:schemaRefs>
</ds:datastoreItem>
</file>

<file path=customXml/itemProps2.xml><?xml version="1.0" encoding="utf-8"?>
<ds:datastoreItem xmlns:ds="http://schemas.openxmlformats.org/officeDocument/2006/customXml" ds:itemID="{0AAC834A-3803-452B-B5DE-EBBE0E725325}"/>
</file>

<file path=customXml/itemProps3.xml><?xml version="1.0" encoding="utf-8"?>
<ds:datastoreItem xmlns:ds="http://schemas.openxmlformats.org/officeDocument/2006/customXml" ds:itemID="{50069511-C834-49C6-BD2A-3723C2D93FF3}"/>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McCoy</dc:creator>
  <cp:lastModifiedBy>David McCoy</cp:lastModifiedBy>
  <cp:revision>2</cp:revision>
  <cp:lastPrinted>2018-07-16T21:34:00Z</cp:lastPrinted>
  <dcterms:created xsi:type="dcterms:W3CDTF">2018-08-06T23:32:00Z</dcterms:created>
  <dcterms:modified xsi:type="dcterms:W3CDTF">2018-08-06T23:32:00Z</dcterms:modified>
</cp:coreProperties>
</file>